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Danielle McGillicuddy</w:t>
      </w:r>
    </w:p>
    <w:p>
      <w:pPr>
        <w:pStyle w:val="Body"/>
        <w:bidi w:val="0"/>
      </w:pPr>
    </w:p>
    <w:p>
      <w:pPr>
        <w:pStyle w:val="Body"/>
        <w:bidi w:val="0"/>
      </w:pPr>
      <w:r>
        <w:rPr>
          <w:rFonts w:ascii="Helvetica" w:cs="Arial Unicode MS" w:hAnsi="Arial Unicode MS" w:eastAsia="Arial Unicode MS"/>
          <w:rtl w:val="0"/>
        </w:rPr>
        <w:tab/>
        <w:t xml:space="preserve">After reading chapter 13, I know what is considered a </w:t>
      </w:r>
      <w:r>
        <w:rPr>
          <w:rFonts w:ascii="Arial Unicode MS" w:cs="Arial Unicode MS" w:hAnsi="Helvetica" w:eastAsia="Arial Unicode MS" w:hint="default"/>
          <w:rtl w:val="0"/>
        </w:rPr>
        <w:t>“</w:t>
      </w:r>
      <w:r>
        <w:rPr>
          <w:rFonts w:ascii="Helvetica" w:cs="Arial Unicode MS" w:hAnsi="Arial Unicode MS" w:eastAsia="Arial Unicode MS"/>
          <w:rtl w:val="0"/>
        </w:rPr>
        <w:t>high quality</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teacher. First off, I</w:t>
      </w:r>
      <w:r>
        <w:rPr>
          <w:rFonts w:ascii="Arial Unicode MS" w:cs="Arial Unicode MS" w:hAnsi="Helvetica" w:eastAsia="Arial Unicode MS" w:hint="default"/>
          <w:rtl w:val="0"/>
        </w:rPr>
        <w:t>’</w:t>
      </w:r>
      <w:r>
        <w:rPr>
          <w:rFonts w:ascii="Helvetica" w:cs="Arial Unicode MS" w:hAnsi="Arial Unicode MS" w:eastAsia="Arial Unicode MS"/>
          <w:rtl w:val="0"/>
        </w:rPr>
        <w:t>d like to talk about the</w:t>
      </w:r>
      <w:r>
        <w:rPr>
          <w:rFonts w:ascii="Helvetica" w:cs="Arial Unicode MS" w:hAnsi="Arial Unicode MS" w:eastAsia="Arial Unicode MS"/>
          <w:b w:val="1"/>
          <w:bCs w:val="1"/>
          <w:rtl w:val="0"/>
          <w:lang w:val="en-US"/>
        </w:rPr>
        <w:t xml:space="preserve"> high quality teachers who communicate effectively with parents.</w:t>
      </w:r>
      <w:r>
        <w:rPr>
          <w:rFonts w:ascii="Helvetica" w:cs="Arial Unicode MS" w:hAnsi="Arial Unicode MS" w:eastAsia="Arial Unicode MS"/>
          <w:rtl w:val="0"/>
        </w:rPr>
        <w:t xml:space="preserve"> This paragraph talks about how teachers are required to communicate with parents/caregivers. You may find parents that you talk to enjoyably throughout the years and others you can</w:t>
      </w:r>
      <w:r>
        <w:rPr>
          <w:rFonts w:ascii="Arial Unicode MS" w:cs="Arial Unicode MS" w:hAnsi="Helvetica" w:eastAsia="Arial Unicode MS" w:hint="default"/>
          <w:rtl w:val="0"/>
        </w:rPr>
        <w:t>’</w:t>
      </w:r>
      <w:r>
        <w:rPr>
          <w:rFonts w:ascii="Helvetica" w:cs="Arial Unicode MS" w:hAnsi="Arial Unicode MS" w:eastAsia="Arial Unicode MS"/>
          <w:rtl w:val="0"/>
        </w:rPr>
        <w:t>t stand. This also happens directly from parent-teacher conference. It is important for the teacher to have a good relationship with the parent as well as the student. Next I</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d like to talk about </w:t>
      </w:r>
      <w:r>
        <w:rPr>
          <w:rFonts w:ascii="Helvetica" w:cs="Arial Unicode MS" w:hAnsi="Arial Unicode MS" w:eastAsia="Arial Unicode MS"/>
          <w:b w:val="1"/>
          <w:bCs w:val="1"/>
          <w:rtl w:val="0"/>
          <w:lang w:val="en-US"/>
        </w:rPr>
        <w:t xml:space="preserve">effective principles. </w:t>
      </w:r>
      <w:r>
        <w:rPr>
          <w:rFonts w:ascii="Helvetica" w:cs="Arial Unicode MS" w:hAnsi="Arial Unicode MS" w:eastAsia="Arial Unicode MS"/>
          <w:rtl w:val="0"/>
        </w:rPr>
        <w:t xml:space="preserve">Under this paragraph it explains that no matter what social class you are coming from the way the principle and teacher lead the school makes a huge difference. Although each principle has there different way/ technique of running the school it does make a difference in the education the students receive. Now onto teachers, reflection is one of the most important characteristics of a high quality teacher. The chapter explains that high quality teachers should have </w:t>
      </w:r>
      <w:r>
        <w:rPr>
          <w:rFonts w:ascii="Helvetica" w:cs="Arial Unicode MS" w:hAnsi="Arial Unicode MS" w:eastAsia="Arial Unicode MS"/>
          <w:b w:val="1"/>
          <w:bCs w:val="1"/>
          <w:rtl w:val="0"/>
          <w:lang w:val="en-US"/>
        </w:rPr>
        <w:t xml:space="preserve">three general types of knowledge. </w:t>
      </w:r>
      <w:r>
        <w:rPr>
          <w:rFonts w:ascii="Helvetica" w:cs="Arial Unicode MS" w:hAnsi="Arial Unicode MS" w:eastAsia="Arial Unicode MS"/>
          <w:rtl w:val="0"/>
        </w:rPr>
        <w:t>The first one is content knowledge. Teachers need to have knowledge and a strong understanding on the subject they are teaching to help educate their students. For elementary teachers they are required to know the six different subjects because they are teaching all of them. If the teachers do not know this information, they are actually doing a disservice to the students. The next is pedagogical knowledge. After reading what pedagogical knowledge is I interpreted it as you need to understand each students way of learning and what way works for majority of them for them to succeed. You don</w:t>
      </w:r>
      <w:r>
        <w:rPr>
          <w:rFonts w:ascii="Arial Unicode MS" w:cs="Arial Unicode MS" w:hAnsi="Helvetica" w:eastAsia="Arial Unicode MS" w:hint="default"/>
          <w:rtl w:val="0"/>
        </w:rPr>
        <w:t>’</w:t>
      </w:r>
      <w:r>
        <w:rPr>
          <w:rFonts w:ascii="Helvetica" w:cs="Arial Unicode MS" w:hAnsi="Arial Unicode MS" w:eastAsia="Arial Unicode MS"/>
          <w:rtl w:val="0"/>
        </w:rPr>
        <w:t>t want students to think that you know what you</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re talking about but do not know how to teach them it. Lastly is the pedagogical content knowledge. In this paragraph it says that to be a high quality teacher you need to be able to connect what you are teaching with their students backgrounds/ experiences in the everyday lessons. More specifically, it says that high-quality teachers can anticipate the misconceptions that their students are likely to have when learning something knew. The example in the book they gave is if their talking about snow, but some students may have never seen/experienced it. Another example, is if there talking about a type of food, but not all students have tried it. Teachers need to make sure what they are teaching can apply to everyone, so it is fair with participation. Overall, to be a high-quality teacher you constantly need to change and improve. Teachers need to adapt to their students way of learning and the experiences they bring. My own opinion non regarding what I read in the book about high-quality teacher would be a teacher who can be open to communication. A teacher who is open to new options and ways of learning to help benefit the students. Also, a teacher who does different types of learning such as lectures, group works, note taking, and independent working. This course has taught me what a high-quality teacher is as well as the FAE book we read.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